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AF8" w:rsidRPr="008772F4" w:rsidRDefault="00880AF8" w:rsidP="00880AF8">
      <w:pPr>
        <w:rPr>
          <w:rFonts w:ascii="Arial Narrow" w:hAnsi="Arial Narrow" w:cs="Times New Roman"/>
          <w:szCs w:val="24"/>
        </w:rPr>
      </w:pPr>
      <w:r w:rsidRPr="008772F4">
        <w:rPr>
          <w:rFonts w:ascii="Arial Narrow" w:hAnsi="Arial Narrow" w:cs="Times New Roman"/>
          <w:szCs w:val="24"/>
        </w:rPr>
        <w:t xml:space="preserve">Donating money online might seem boring and impersonal but did you know that donating money directly to food banks can help you increase your impact? </w:t>
      </w:r>
    </w:p>
    <w:p w:rsidR="00880AF8" w:rsidRPr="008772F4" w:rsidRDefault="00880AF8" w:rsidP="00880AF8">
      <w:pPr>
        <w:rPr>
          <w:rFonts w:ascii="Arial Narrow" w:hAnsi="Arial Narrow" w:cs="Times New Roman"/>
          <w:szCs w:val="24"/>
        </w:rPr>
      </w:pPr>
    </w:p>
    <w:p w:rsidR="00880AF8" w:rsidRPr="008772F4" w:rsidRDefault="00880AF8" w:rsidP="00880AF8">
      <w:pPr>
        <w:rPr>
          <w:rFonts w:ascii="Arial Narrow" w:hAnsi="Arial Narrow" w:cs="Times New Roman"/>
          <w:b/>
          <w:szCs w:val="24"/>
        </w:rPr>
      </w:pPr>
      <w:r w:rsidRPr="008772F4">
        <w:rPr>
          <w:rFonts w:ascii="Arial Narrow" w:hAnsi="Arial Narrow" w:cs="Times New Roman"/>
          <w:szCs w:val="24"/>
        </w:rPr>
        <w:t xml:space="preserve">That means if you </w:t>
      </w:r>
      <w:r w:rsidRPr="008772F4">
        <w:rPr>
          <w:rFonts w:ascii="Arial Narrow" w:hAnsi="Arial Narrow" w:cs="Times New Roman"/>
          <w:szCs w:val="24"/>
          <w:u w:val="single"/>
        </w:rPr>
        <w:t>give just $1 to a food b</w:t>
      </w:r>
      <w:r w:rsidR="00496EBB" w:rsidRPr="008772F4">
        <w:rPr>
          <w:rFonts w:ascii="Arial Narrow" w:hAnsi="Arial Narrow" w:cs="Times New Roman"/>
          <w:szCs w:val="24"/>
          <w:u w:val="single"/>
        </w:rPr>
        <w:t xml:space="preserve">ank that can translate to </w:t>
      </w:r>
      <w:r w:rsidRPr="008772F4">
        <w:rPr>
          <w:rFonts w:ascii="Arial Narrow" w:hAnsi="Arial Narrow" w:cs="Times New Roman"/>
          <w:szCs w:val="24"/>
          <w:u w:val="single"/>
        </w:rPr>
        <w:t>$10 worth of food</w:t>
      </w:r>
      <w:r w:rsidRPr="008772F4">
        <w:rPr>
          <w:rFonts w:ascii="Arial Narrow" w:hAnsi="Arial Narrow" w:cs="Times New Roman"/>
          <w:szCs w:val="24"/>
        </w:rPr>
        <w:t xml:space="preserve">. Say you donate a $2 jar of applesauce, food banks are able to purchase over 40 pounds of fresh apples with that same $2! If you went to the grocery store that might only translate to 1 to 2 pounds. </w:t>
      </w:r>
      <w:r w:rsidRPr="008772F4">
        <w:rPr>
          <w:rFonts w:ascii="Arial Narrow" w:hAnsi="Arial Narrow" w:cs="Times New Roman"/>
          <w:b/>
          <w:szCs w:val="24"/>
        </w:rPr>
        <w:t xml:space="preserve">For the State Employees Food Drive, every $1 you donate translates to 2.5 pounds towards our goal of </w:t>
      </w:r>
      <w:r w:rsidR="008772F4">
        <w:rPr>
          <w:rFonts w:ascii="Arial Narrow" w:hAnsi="Arial Narrow" w:cs="Times New Roman"/>
          <w:b/>
          <w:szCs w:val="24"/>
        </w:rPr>
        <w:t>800</w:t>
      </w:r>
      <w:r w:rsidRPr="008772F4">
        <w:rPr>
          <w:rFonts w:ascii="Arial Narrow" w:hAnsi="Arial Narrow" w:cs="Times New Roman"/>
          <w:b/>
          <w:szCs w:val="24"/>
        </w:rPr>
        <w:t>,000 pounds of food.</w:t>
      </w:r>
    </w:p>
    <w:p w:rsidR="00880AF8" w:rsidRPr="008772F4" w:rsidRDefault="00880AF8" w:rsidP="00880AF8">
      <w:pPr>
        <w:rPr>
          <w:rFonts w:ascii="Arial Narrow" w:hAnsi="Arial Narrow" w:cs="Times New Roman"/>
          <w:szCs w:val="24"/>
        </w:rPr>
      </w:pPr>
    </w:p>
    <w:p w:rsidR="00880AF8" w:rsidRPr="008772F4" w:rsidRDefault="00880AF8" w:rsidP="00880AF8">
      <w:pPr>
        <w:rPr>
          <w:rFonts w:ascii="Arial Narrow" w:hAnsi="Arial Narrow" w:cs="Times New Roman"/>
          <w:szCs w:val="24"/>
        </w:rPr>
      </w:pPr>
      <w:r w:rsidRPr="008772F4">
        <w:rPr>
          <w:rFonts w:ascii="Arial Narrow" w:hAnsi="Arial Narrow" w:cs="Times New Roman"/>
          <w:szCs w:val="24"/>
        </w:rPr>
        <w:t>Donating money online not only saves the food bank time and resources incurred on physical food drives, it also helps sustain food banks and Californians throughout the year, not just during the holidays. Additionally, it saves you time and you are able to have an even greater impact with your donation. It has the added bonus of benefitting the environment, fewer cars on the road to buy food to donate!</w:t>
      </w:r>
    </w:p>
    <w:p w:rsidR="00880AF8" w:rsidRPr="008772F4" w:rsidRDefault="00880AF8" w:rsidP="00880AF8">
      <w:pPr>
        <w:rPr>
          <w:rFonts w:ascii="Arial Narrow" w:hAnsi="Arial Narrow" w:cs="Times New Roman"/>
          <w:szCs w:val="24"/>
        </w:rPr>
      </w:pPr>
    </w:p>
    <w:p w:rsidR="00880AF8" w:rsidRPr="008772F4" w:rsidRDefault="00880AF8" w:rsidP="00880AF8">
      <w:pPr>
        <w:rPr>
          <w:rFonts w:ascii="Arial Narrow" w:hAnsi="Arial Narrow" w:cs="Times New Roman"/>
          <w:szCs w:val="24"/>
        </w:rPr>
      </w:pPr>
      <w:r w:rsidRPr="008772F4">
        <w:rPr>
          <w:rFonts w:ascii="Arial Narrow" w:hAnsi="Arial Narrow" w:cs="Times New Roman"/>
          <w:szCs w:val="24"/>
        </w:rPr>
        <w:t xml:space="preserve">To donate to your local food bank, check out our </w:t>
      </w:r>
      <w:hyperlink r:id="rId5" w:history="1">
        <w:r w:rsidRPr="008772F4">
          <w:rPr>
            <w:rStyle w:val="Hyperlink"/>
            <w:rFonts w:ascii="Arial Narrow" w:hAnsi="Arial Narrow" w:cs="Times New Roman"/>
            <w:color w:val="auto"/>
            <w:szCs w:val="24"/>
          </w:rPr>
          <w:t>Donate</w:t>
        </w:r>
      </w:hyperlink>
      <w:r w:rsidRPr="008772F4">
        <w:rPr>
          <w:rFonts w:ascii="Arial Narrow" w:hAnsi="Arial Narrow" w:cs="Times New Roman"/>
          <w:szCs w:val="24"/>
        </w:rPr>
        <w:t xml:space="preserve"> page or visit the </w:t>
      </w:r>
      <w:hyperlink r:id="rId6" w:history="1">
        <w:r w:rsidRPr="008772F4">
          <w:rPr>
            <w:rStyle w:val="Hyperlink"/>
            <w:rFonts w:ascii="Arial Narrow" w:hAnsi="Arial Narrow" w:cs="Times New Roman"/>
            <w:color w:val="auto"/>
            <w:szCs w:val="24"/>
          </w:rPr>
          <w:t>California Association of Food Banks</w:t>
        </w:r>
      </w:hyperlink>
      <w:r w:rsidRPr="008772F4">
        <w:rPr>
          <w:rFonts w:ascii="Arial Narrow" w:hAnsi="Arial Narrow" w:cs="Times New Roman"/>
          <w:szCs w:val="24"/>
        </w:rPr>
        <w:t xml:space="preserve"> and search by your zip code. If you are donating to another food bank </w:t>
      </w:r>
      <w:r w:rsidR="00496EBB" w:rsidRPr="008772F4">
        <w:rPr>
          <w:rFonts w:ascii="Arial Narrow" w:hAnsi="Arial Narrow" w:cs="Times New Roman"/>
          <w:szCs w:val="24"/>
        </w:rPr>
        <w:t>besides Sacramento Food Bank &amp;</w:t>
      </w:r>
      <w:r w:rsidRPr="008772F4">
        <w:rPr>
          <w:rFonts w:ascii="Arial Narrow" w:hAnsi="Arial Narrow" w:cs="Times New Roman"/>
          <w:szCs w:val="24"/>
        </w:rPr>
        <w:t xml:space="preserve"> Family Services, all you need to do is email the confirmation of the donation with your agency’s name to </w:t>
      </w:r>
      <w:hyperlink r:id="rId7" w:history="1">
        <w:r w:rsidR="008772F4" w:rsidRPr="00A77F53">
          <w:rPr>
            <w:rStyle w:val="Hyperlink"/>
            <w:rFonts w:ascii="Arial Narrow" w:hAnsi="Arial Narrow" w:cs="Times New Roman"/>
            <w:szCs w:val="24"/>
          </w:rPr>
          <w:t>stateemployees@sacramentofoodbank.org</w:t>
        </w:r>
      </w:hyperlink>
      <w:r w:rsidRPr="008772F4">
        <w:rPr>
          <w:rFonts w:ascii="Arial Narrow" w:hAnsi="Arial Narrow" w:cs="Times New Roman"/>
          <w:szCs w:val="24"/>
        </w:rPr>
        <w:t>. Have your credit card or PayPal handy. Let’s get to giving!</w:t>
      </w:r>
    </w:p>
    <w:p w:rsidR="00880AF8" w:rsidRPr="008772F4" w:rsidRDefault="00FB21F5" w:rsidP="00880AF8">
      <w:pPr>
        <w:pStyle w:val="NormalWeb"/>
        <w:rPr>
          <w:rFonts w:ascii="Arial Narrow" w:hAnsi="Arial Narrow"/>
        </w:rPr>
      </w:pPr>
      <w:r w:rsidRPr="008772F4">
        <w:rPr>
          <w:rFonts w:ascii="Arial Narrow" w:hAnsi="Arial Narrow"/>
          <w:b/>
          <w:bCs/>
        </w:rPr>
        <w:t>To learn more about the 201</w:t>
      </w:r>
      <w:r w:rsidR="008772F4">
        <w:rPr>
          <w:rFonts w:ascii="Arial Narrow" w:hAnsi="Arial Narrow"/>
          <w:b/>
          <w:bCs/>
        </w:rPr>
        <w:t>8</w:t>
      </w:r>
      <w:r w:rsidR="00880AF8" w:rsidRPr="008772F4">
        <w:rPr>
          <w:rFonts w:ascii="Arial Narrow" w:hAnsi="Arial Narrow"/>
          <w:b/>
          <w:bCs/>
        </w:rPr>
        <w:t xml:space="preserve"> California State Employees F</w:t>
      </w:r>
      <w:r w:rsidRPr="008772F4">
        <w:rPr>
          <w:rFonts w:ascii="Arial Narrow" w:hAnsi="Arial Narrow"/>
          <w:b/>
          <w:bCs/>
        </w:rPr>
        <w:t>ood Drive please visit the 201</w:t>
      </w:r>
      <w:r w:rsidR="008772F4">
        <w:rPr>
          <w:rFonts w:ascii="Arial Narrow" w:hAnsi="Arial Narrow"/>
          <w:b/>
          <w:bCs/>
        </w:rPr>
        <w:t>8</w:t>
      </w:r>
      <w:r w:rsidRPr="008772F4">
        <w:rPr>
          <w:rFonts w:ascii="Arial Narrow" w:hAnsi="Arial Narrow"/>
          <w:b/>
          <w:bCs/>
        </w:rPr>
        <w:t xml:space="preserve"> </w:t>
      </w:r>
      <w:r w:rsidR="00880AF8" w:rsidRPr="008772F4">
        <w:rPr>
          <w:rFonts w:ascii="Arial Narrow" w:hAnsi="Arial Narrow"/>
          <w:b/>
          <w:bCs/>
        </w:rPr>
        <w:t>California State Employees Food Drive website at</w:t>
      </w:r>
      <w:r w:rsidR="00880AF8" w:rsidRPr="008772F4">
        <w:rPr>
          <w:rFonts w:ascii="Arial Narrow" w:hAnsi="Arial Narrow"/>
        </w:rPr>
        <w:t xml:space="preserve"> </w:t>
      </w:r>
      <w:hyperlink r:id="rId8" w:history="1">
        <w:r w:rsidR="00880AF8" w:rsidRPr="008772F4">
          <w:rPr>
            <w:rStyle w:val="Hyperlink"/>
            <w:rFonts w:ascii="Arial Narrow" w:hAnsi="Arial Narrow"/>
            <w:color w:val="auto"/>
          </w:rPr>
          <w:t>http://www.fooddrive.ca.gov/</w:t>
        </w:r>
      </w:hyperlink>
      <w:r w:rsidR="00880AF8" w:rsidRPr="008772F4">
        <w:rPr>
          <w:rFonts w:ascii="Arial Narrow" w:hAnsi="Arial Narrow"/>
        </w:rPr>
        <w:t xml:space="preserve"> </w:t>
      </w:r>
      <w:r w:rsidR="00880AF8" w:rsidRPr="008772F4">
        <w:rPr>
          <w:rFonts w:ascii="Arial Narrow" w:hAnsi="Arial Narrow"/>
          <w:b/>
          <w:bCs/>
        </w:rPr>
        <w:t>or contact me through email.</w:t>
      </w:r>
    </w:p>
    <w:p w:rsidR="00E766EE" w:rsidRDefault="008772F4" w:rsidP="008772F4">
      <w:pPr>
        <w:pStyle w:val="NormalWeb"/>
      </w:pPr>
      <w:r>
        <w:rPr>
          <w:noProof/>
        </w:rPr>
        <w:drawing>
          <wp:inline distT="0" distB="0" distL="0" distR="0">
            <wp:extent cx="1447800" cy="2171700"/>
            <wp:effectExtent l="0" t="0" r="0" b="0"/>
            <wp:docPr id="2" name="Picture 2" descr="Y:\Peggy Marshall\CA State Employees Food Drive\2018 CA State Employees Food Drive\Logo SEF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eggy Marshall\CA State Employees Food Drive\2018 CA State Employees Food Drive\Logo SEFD 20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3127" cy="2179691"/>
                    </a:xfrm>
                    <a:prstGeom prst="rect">
                      <a:avLst/>
                    </a:prstGeom>
                    <a:noFill/>
                    <a:ln>
                      <a:noFill/>
                    </a:ln>
                  </pic:spPr>
                </pic:pic>
              </a:graphicData>
            </a:graphic>
          </wp:inline>
        </w:drawing>
      </w:r>
      <w:r>
        <w:tab/>
      </w:r>
      <w:r>
        <w:tab/>
      </w:r>
      <w:r>
        <w:tab/>
      </w:r>
      <w:bookmarkStart w:id="0" w:name="_GoBack"/>
      <w:bookmarkEnd w:id="0"/>
      <w:r>
        <w:rPr>
          <w:noProof/>
        </w:rPr>
        <w:drawing>
          <wp:inline distT="0" distB="0" distL="0" distR="0">
            <wp:extent cx="3095625" cy="1504950"/>
            <wp:effectExtent l="0" t="0" r="9525" b="0"/>
            <wp:docPr id="3" name="Picture 3" descr="Y:\Peggy Marshall\SFBFS pictures\SFB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Peggy Marshall\SFBFS pictures\SFBF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5625" cy="1504950"/>
                    </a:xfrm>
                    <a:prstGeom prst="rect">
                      <a:avLst/>
                    </a:prstGeom>
                    <a:noFill/>
                    <a:ln>
                      <a:noFill/>
                    </a:ln>
                  </pic:spPr>
                </pic:pic>
              </a:graphicData>
            </a:graphic>
          </wp:inline>
        </w:drawing>
      </w:r>
    </w:p>
    <w:sectPr w:rsidR="00E76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AF8"/>
    <w:rsid w:val="000C67DE"/>
    <w:rsid w:val="00204D91"/>
    <w:rsid w:val="00496EBB"/>
    <w:rsid w:val="008772F4"/>
    <w:rsid w:val="00880AF8"/>
    <w:rsid w:val="00A43A7B"/>
    <w:rsid w:val="00C65395"/>
    <w:rsid w:val="00E766EE"/>
    <w:rsid w:val="00FB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AF8"/>
    <w:rPr>
      <w:color w:val="0563C1" w:themeColor="hyperlink"/>
      <w:u w:val="single"/>
    </w:rPr>
  </w:style>
  <w:style w:type="paragraph" w:styleId="NormalWeb">
    <w:name w:val="Normal (Web)"/>
    <w:basedOn w:val="Normal"/>
    <w:uiPriority w:val="99"/>
    <w:unhideWhenUsed/>
    <w:rsid w:val="00880AF8"/>
    <w:pPr>
      <w:spacing w:before="100" w:beforeAutospacing="1" w:after="100" w:afterAutospacing="1"/>
    </w:pPr>
    <w:rPr>
      <w:rFonts w:ascii="Times New Roman" w:hAnsi="Times New Roman" w:cs="Times New Roman"/>
      <w:szCs w:val="24"/>
    </w:rPr>
  </w:style>
  <w:style w:type="paragraph" w:styleId="BalloonText">
    <w:name w:val="Balloon Text"/>
    <w:basedOn w:val="Normal"/>
    <w:link w:val="BalloonTextChar"/>
    <w:uiPriority w:val="99"/>
    <w:semiHidden/>
    <w:unhideWhenUsed/>
    <w:rsid w:val="008772F4"/>
    <w:rPr>
      <w:rFonts w:ascii="Tahoma" w:hAnsi="Tahoma" w:cs="Tahoma"/>
      <w:sz w:val="16"/>
      <w:szCs w:val="16"/>
    </w:rPr>
  </w:style>
  <w:style w:type="character" w:customStyle="1" w:styleId="BalloonTextChar">
    <w:name w:val="Balloon Text Char"/>
    <w:basedOn w:val="DefaultParagraphFont"/>
    <w:link w:val="BalloonText"/>
    <w:uiPriority w:val="99"/>
    <w:semiHidden/>
    <w:rsid w:val="008772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AF8"/>
    <w:rPr>
      <w:color w:val="0563C1" w:themeColor="hyperlink"/>
      <w:u w:val="single"/>
    </w:rPr>
  </w:style>
  <w:style w:type="paragraph" w:styleId="NormalWeb">
    <w:name w:val="Normal (Web)"/>
    <w:basedOn w:val="Normal"/>
    <w:uiPriority w:val="99"/>
    <w:unhideWhenUsed/>
    <w:rsid w:val="00880AF8"/>
    <w:pPr>
      <w:spacing w:before="100" w:beforeAutospacing="1" w:after="100" w:afterAutospacing="1"/>
    </w:pPr>
    <w:rPr>
      <w:rFonts w:ascii="Times New Roman" w:hAnsi="Times New Roman" w:cs="Times New Roman"/>
      <w:szCs w:val="24"/>
    </w:rPr>
  </w:style>
  <w:style w:type="paragraph" w:styleId="BalloonText">
    <w:name w:val="Balloon Text"/>
    <w:basedOn w:val="Normal"/>
    <w:link w:val="BalloonTextChar"/>
    <w:uiPriority w:val="99"/>
    <w:semiHidden/>
    <w:unhideWhenUsed/>
    <w:rsid w:val="008772F4"/>
    <w:rPr>
      <w:rFonts w:ascii="Tahoma" w:hAnsi="Tahoma" w:cs="Tahoma"/>
      <w:sz w:val="16"/>
      <w:szCs w:val="16"/>
    </w:rPr>
  </w:style>
  <w:style w:type="character" w:customStyle="1" w:styleId="BalloonTextChar">
    <w:name w:val="Balloon Text Char"/>
    <w:basedOn w:val="DefaultParagraphFont"/>
    <w:link w:val="BalloonText"/>
    <w:uiPriority w:val="99"/>
    <w:semiHidden/>
    <w:rsid w:val="008772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drive.ca.gov/" TargetMode="External"/><Relationship Id="rId3" Type="http://schemas.openxmlformats.org/officeDocument/2006/relationships/settings" Target="settings.xml"/><Relationship Id="rId7" Type="http://schemas.openxmlformats.org/officeDocument/2006/relationships/hyperlink" Target="mailto:stateemployees@sacramentofoodbank.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foodbanks.org/find-food-bank" TargetMode="External"/><Relationship Id="rId11" Type="http://schemas.openxmlformats.org/officeDocument/2006/relationships/fontTable" Target="fontTable.xml"/><Relationship Id="rId5" Type="http://schemas.openxmlformats.org/officeDocument/2006/relationships/hyperlink" Target="http://www.fooddrive.ca.gov/Deposit.asp"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1671</Characters>
  <Application>Microsoft Office Word</Application>
  <DocSecurity>0</DocSecurity>
  <Lines>111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 Addison@CDFA</dc:creator>
  <cp:lastModifiedBy>Peggy Marshall</cp:lastModifiedBy>
  <cp:revision>2</cp:revision>
  <dcterms:created xsi:type="dcterms:W3CDTF">2018-09-06T19:29:00Z</dcterms:created>
  <dcterms:modified xsi:type="dcterms:W3CDTF">2018-09-06T19:29:00Z</dcterms:modified>
</cp:coreProperties>
</file>